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3" w:rsidRP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83">
        <w:rPr>
          <w:rFonts w:ascii="Times New Roman" w:hAnsi="Times New Roman"/>
          <w:b/>
          <w:sz w:val="28"/>
          <w:szCs w:val="28"/>
        </w:rPr>
        <w:t>ЗАЯВКА</w:t>
      </w:r>
    </w:p>
    <w:p w:rsidR="00616183" w:rsidRP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83">
        <w:rPr>
          <w:rFonts w:ascii="Times New Roman" w:hAnsi="Times New Roman"/>
          <w:b/>
          <w:sz w:val="28"/>
          <w:szCs w:val="28"/>
        </w:rPr>
        <w:t>на участие в аукционе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Губаха, Пермский край                                                                      «____»____________2015 г.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6183" w:rsidRP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16183">
        <w:rPr>
          <w:rFonts w:ascii="Times New Roman" w:hAnsi="Times New Roman"/>
          <w:sz w:val="20"/>
          <w:szCs w:val="20"/>
        </w:rPr>
        <w:t>(для индивидуальных предпринимателей и физических лиц:</w:t>
      </w:r>
      <w:proofErr w:type="gramEnd"/>
      <w:r w:rsidRPr="0061618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16183">
        <w:rPr>
          <w:rFonts w:ascii="Times New Roman" w:hAnsi="Times New Roman"/>
          <w:sz w:val="20"/>
          <w:szCs w:val="20"/>
        </w:rPr>
        <w:t>ФИО, адрес места жительства, дата рождения, место рождения)</w:t>
      </w:r>
      <w:proofErr w:type="gramEnd"/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именуемый Заявитель, в лице 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P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</w:t>
      </w:r>
      <w:r w:rsidRPr="00616183">
        <w:rPr>
          <w:rFonts w:ascii="Times New Roman" w:hAnsi="Times New Roman"/>
          <w:sz w:val="20"/>
          <w:szCs w:val="20"/>
        </w:rPr>
        <w:t>(должность, ФИО)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616183" w:rsidRP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616183">
        <w:rPr>
          <w:rFonts w:ascii="Times New Roman" w:hAnsi="Times New Roman"/>
          <w:sz w:val="20"/>
          <w:szCs w:val="20"/>
        </w:rPr>
        <w:t>наименование документа: для юр. лица – Устав, Положение и т.д. для ИП и физ. лица – паспортные данные)</w:t>
      </w:r>
      <w:proofErr w:type="gramEnd"/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 _____________________________________________                                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_______________ №_____________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«____»___________________________ г.  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P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                                                                </w:t>
      </w:r>
      <w:r w:rsidRPr="00616183">
        <w:rPr>
          <w:rFonts w:ascii="Times New Roman" w:hAnsi="Times New Roman"/>
          <w:sz w:val="20"/>
          <w:szCs w:val="20"/>
        </w:rPr>
        <w:t xml:space="preserve">(кем </w:t>
      </w:r>
      <w:proofErr w:type="gramStart"/>
      <w:r w:rsidRPr="00616183">
        <w:rPr>
          <w:rFonts w:ascii="Times New Roman" w:hAnsi="Times New Roman"/>
          <w:sz w:val="20"/>
          <w:szCs w:val="20"/>
        </w:rPr>
        <w:t>выдан</w:t>
      </w:r>
      <w:proofErr w:type="gramEnd"/>
      <w:r w:rsidRPr="00616183">
        <w:rPr>
          <w:rFonts w:ascii="Times New Roman" w:hAnsi="Times New Roman"/>
          <w:sz w:val="20"/>
          <w:szCs w:val="20"/>
        </w:rPr>
        <w:t>)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 СНИЛС_____________________________________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Принимая решение об участии в аукционе по продаже земельного участка или на право заключения договора аренды ЛОТ №_____, с кадастровым №__________________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который состоится 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(дата проведения аукциона)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соблюдать условия аукциона, содержащиеся в извещении, опубликованном на официальном сайте Российской Федерации в сети Интернет по адресу /</w:t>
      </w:r>
      <w:proofErr w:type="spellStart"/>
      <w:r>
        <w:rPr>
          <w:rFonts w:ascii="Times New Roman" w:hAnsi="Times New Roman"/>
          <w:sz w:val="24"/>
          <w:szCs w:val="24"/>
        </w:rPr>
        <w:t>www.torgi.gov.ru</w:t>
      </w:r>
      <w:proofErr w:type="spellEnd"/>
      <w:r>
        <w:rPr>
          <w:rFonts w:ascii="Times New Roman" w:hAnsi="Times New Roman"/>
          <w:sz w:val="24"/>
          <w:szCs w:val="24"/>
        </w:rPr>
        <w:t>/ и на сайте администрации Губахинского городского округа /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gubakha.permarea.ru</w:t>
        </w:r>
        <w:proofErr w:type="spellEnd"/>
      </w:hyperlink>
      <w:r>
        <w:rPr>
          <w:rFonts w:ascii="Times New Roman" w:hAnsi="Times New Roman"/>
          <w:sz w:val="24"/>
          <w:szCs w:val="24"/>
        </w:rPr>
        <w:t>/, а также порядок проведения аукциона, установленный ст. 39.12  Земельного кодекса Российской Федерации;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победителем аукциона, или признанием за мной права на заключение договора купли-продажи (аренды):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 Организатором аукциона договор купли-продажи (аренды) земельного участка не ранее чем через десять дней со дня размещения информации о результатах аукциона на официальном сайте Российской Федерации,  и официальном сайте администрации Губахинского городского округа в сети Интернет;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уплатить Организатору аукциона сумму, установленную по результатам аукциона в сроки определяемые договором купли продажи (аренды) земельного участка;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участок осмотрен, с проектом договора купли-продажи (аренды), техническими условиями  подключения объекта ознакомлен, претензий и замечаний нет.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С условиями аукциона и документацией по проведению аукциона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и согласны.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Настоящей заявкой Заявитель подтверждает достоверность указанных выше сведений и сообщает что в отношении:_________________________________________________________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 проводится процедура банкротства;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введено конкурсное управление;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проводится ликвидация;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приостановлена деятельность в порядке, предусмотренном Кодексом РФ об административных правонарушениях.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Заявителя для возвращения суммы задатка: р/сч _________________________________________________________________________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___________________________________________________________________, 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__________________________, ИНН______________________________________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прилагаемых документов к заявке: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местонахождения: 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Заявителя___________________________________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 _______ час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_____ мин. «______»__________________2015 г.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Подпись уполномоченного лица Организатора </w:t>
      </w:r>
      <w:proofErr w:type="spellStart"/>
      <w:r>
        <w:rPr>
          <w:rFonts w:ascii="Times New Roman" w:hAnsi="Times New Roman"/>
          <w:sz w:val="24"/>
          <w:szCs w:val="24"/>
        </w:rPr>
        <w:t>аукциона_____________</w:t>
      </w:r>
      <w:proofErr w:type="spellEnd"/>
      <w:r>
        <w:rPr>
          <w:rFonts w:ascii="Times New Roman" w:hAnsi="Times New Roman"/>
          <w:sz w:val="24"/>
          <w:szCs w:val="24"/>
        </w:rPr>
        <w:t>/______________/</w:t>
      </w: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616183" w:rsidRDefault="00616183" w:rsidP="0061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7B4FFA" w:rsidRDefault="00616183"/>
    <w:sectPr w:rsidR="007B4FFA" w:rsidSect="00B2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83"/>
    <w:rsid w:val="00443565"/>
    <w:rsid w:val="00616183"/>
    <w:rsid w:val="00A46463"/>
    <w:rsid w:val="00B24DC8"/>
    <w:rsid w:val="00C037BB"/>
    <w:rsid w:val="00D30E89"/>
    <w:rsid w:val="00F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bakha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3526</Characters>
  <Application>Microsoft Office Word</Application>
  <DocSecurity>0</DocSecurity>
  <Lines>29</Lines>
  <Paragraphs>8</Paragraphs>
  <ScaleCrop>false</ScaleCrop>
  <Company>МУ "Землеустроитель" Губаха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2015-10-29T03:23:00Z</dcterms:created>
  <dcterms:modified xsi:type="dcterms:W3CDTF">2015-10-29T03:31:00Z</dcterms:modified>
</cp:coreProperties>
</file>