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CD" w:rsidRPr="00240620" w:rsidRDefault="00240620" w:rsidP="0024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2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40620" w:rsidRPr="00240620" w:rsidRDefault="00240620" w:rsidP="0024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20">
        <w:rPr>
          <w:rFonts w:ascii="Times New Roman" w:hAnsi="Times New Roman" w:cs="Times New Roman"/>
          <w:b/>
          <w:sz w:val="28"/>
          <w:szCs w:val="28"/>
        </w:rPr>
        <w:t>о работе правового управления</w:t>
      </w:r>
    </w:p>
    <w:p w:rsidR="00240620" w:rsidRDefault="00240620" w:rsidP="0024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20">
        <w:rPr>
          <w:rFonts w:ascii="Times New Roman" w:hAnsi="Times New Roman" w:cs="Times New Roman"/>
          <w:b/>
          <w:sz w:val="28"/>
          <w:szCs w:val="28"/>
        </w:rPr>
        <w:t>Адм</w:t>
      </w:r>
      <w:r w:rsidR="0035347E">
        <w:rPr>
          <w:rFonts w:ascii="Times New Roman" w:hAnsi="Times New Roman" w:cs="Times New Roman"/>
          <w:b/>
          <w:sz w:val="28"/>
          <w:szCs w:val="28"/>
        </w:rPr>
        <w:t>инистрации города Губахи за 2015</w:t>
      </w:r>
      <w:r w:rsidRPr="002406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0620" w:rsidRDefault="00240620" w:rsidP="0024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697" w:rsidRPr="004C4697" w:rsidRDefault="004C4697" w:rsidP="004C4697">
      <w:pPr>
        <w:pStyle w:val="a3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C4697">
        <w:rPr>
          <w:sz w:val="28"/>
          <w:szCs w:val="28"/>
        </w:rPr>
        <w:t xml:space="preserve">Основной целью деятельности </w:t>
      </w:r>
      <w:r>
        <w:rPr>
          <w:sz w:val="28"/>
          <w:szCs w:val="28"/>
        </w:rPr>
        <w:t>правового у</w:t>
      </w:r>
      <w:r w:rsidRPr="004C4697">
        <w:rPr>
          <w:sz w:val="28"/>
          <w:szCs w:val="28"/>
        </w:rPr>
        <w:t>правления является п</w:t>
      </w:r>
      <w:r w:rsidRPr="004C4697">
        <w:rPr>
          <w:color w:val="000000"/>
          <w:sz w:val="28"/>
          <w:szCs w:val="28"/>
        </w:rPr>
        <w:t>равовое обеспечение деятельности администрации города Губахи и муниципальных учреждений.</w:t>
      </w:r>
    </w:p>
    <w:p w:rsidR="004C4697" w:rsidRPr="004C4697" w:rsidRDefault="004C4697" w:rsidP="004C4697">
      <w:pPr>
        <w:pStyle w:val="a3"/>
        <w:spacing w:before="0" w:beforeAutospacing="0" w:after="0" w:afterAutospacing="0" w:line="360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C4697">
        <w:rPr>
          <w:color w:val="000000"/>
          <w:sz w:val="28"/>
          <w:szCs w:val="28"/>
        </w:rPr>
        <w:t xml:space="preserve">В соответствии с целью деятельности задачами </w:t>
      </w:r>
      <w:r>
        <w:rPr>
          <w:color w:val="000000"/>
          <w:sz w:val="28"/>
          <w:szCs w:val="28"/>
        </w:rPr>
        <w:t>правового у</w:t>
      </w:r>
      <w:r w:rsidRPr="004C4697">
        <w:rPr>
          <w:color w:val="000000"/>
          <w:sz w:val="28"/>
          <w:szCs w:val="28"/>
        </w:rPr>
        <w:t>правления является:</w:t>
      </w:r>
    </w:p>
    <w:p w:rsidR="004C4697" w:rsidRPr="004C4697" w:rsidRDefault="004C4697" w:rsidP="004C4697">
      <w:pPr>
        <w:pStyle w:val="a3"/>
        <w:spacing w:before="0" w:beforeAutospacing="0" w:after="0" w:afterAutospacing="0" w:line="360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C4697">
        <w:rPr>
          <w:color w:val="000000"/>
          <w:sz w:val="28"/>
          <w:szCs w:val="28"/>
        </w:rPr>
        <w:t>1</w:t>
      </w:r>
      <w:r w:rsidR="00BC7602">
        <w:rPr>
          <w:color w:val="000000"/>
          <w:sz w:val="28"/>
          <w:szCs w:val="28"/>
        </w:rPr>
        <w:t>.</w:t>
      </w:r>
      <w:r w:rsidRPr="004C4697">
        <w:rPr>
          <w:color w:val="000000"/>
          <w:sz w:val="28"/>
          <w:szCs w:val="28"/>
        </w:rPr>
        <w:t xml:space="preserve"> </w:t>
      </w:r>
      <w:r w:rsidR="00BC7602">
        <w:rPr>
          <w:color w:val="000000"/>
          <w:sz w:val="28"/>
          <w:szCs w:val="28"/>
        </w:rPr>
        <w:t>О</w:t>
      </w:r>
      <w:r w:rsidRPr="004C4697">
        <w:rPr>
          <w:color w:val="000000"/>
          <w:sz w:val="28"/>
          <w:szCs w:val="28"/>
        </w:rPr>
        <w:t>беспечение соответствия правовых актов администраци</w:t>
      </w:r>
      <w:r w:rsidR="00BC7602">
        <w:rPr>
          <w:color w:val="000000"/>
          <w:sz w:val="28"/>
          <w:szCs w:val="28"/>
        </w:rPr>
        <w:t>и действующему законодательству.</w:t>
      </w:r>
    </w:p>
    <w:p w:rsidR="004C4697" w:rsidRPr="004C4697" w:rsidRDefault="00BC7602" w:rsidP="004C4697">
      <w:pPr>
        <w:pStyle w:val="a3"/>
        <w:spacing w:before="0" w:beforeAutospacing="0" w:after="0" w:afterAutospacing="0" w:line="360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</w:t>
      </w:r>
      <w:r w:rsidR="004C4697" w:rsidRPr="004C4697">
        <w:rPr>
          <w:color w:val="000000"/>
          <w:sz w:val="28"/>
          <w:szCs w:val="28"/>
        </w:rPr>
        <w:t>оординация нормотворческой дея</w:t>
      </w:r>
      <w:r>
        <w:rPr>
          <w:color w:val="000000"/>
          <w:sz w:val="28"/>
          <w:szCs w:val="28"/>
        </w:rPr>
        <w:t>тельности органов администрации.</w:t>
      </w:r>
    </w:p>
    <w:p w:rsidR="004C4697" w:rsidRPr="004C4697" w:rsidRDefault="004C4697" w:rsidP="004C4697">
      <w:pPr>
        <w:pStyle w:val="a3"/>
        <w:spacing w:before="0" w:beforeAutospacing="0" w:after="0" w:afterAutospacing="0" w:line="360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C4697">
        <w:rPr>
          <w:color w:val="000000"/>
          <w:sz w:val="28"/>
          <w:szCs w:val="28"/>
        </w:rPr>
        <w:t xml:space="preserve">3. </w:t>
      </w:r>
      <w:r w:rsidR="00BC7602">
        <w:rPr>
          <w:color w:val="000000"/>
          <w:sz w:val="28"/>
          <w:szCs w:val="28"/>
        </w:rPr>
        <w:t>У</w:t>
      </w:r>
      <w:r w:rsidRPr="004C4697">
        <w:rPr>
          <w:color w:val="000000"/>
          <w:sz w:val="28"/>
          <w:szCs w:val="28"/>
        </w:rPr>
        <w:t xml:space="preserve">лучшение качества проектов договоров, контрактов и соглашений, заключаемых </w:t>
      </w:r>
      <w:r w:rsidR="00CC5C81">
        <w:rPr>
          <w:color w:val="000000"/>
          <w:sz w:val="28"/>
          <w:szCs w:val="28"/>
        </w:rPr>
        <w:t>администрацией</w:t>
      </w:r>
      <w:r w:rsidR="00BC7602">
        <w:rPr>
          <w:color w:val="000000"/>
          <w:sz w:val="28"/>
          <w:szCs w:val="28"/>
        </w:rPr>
        <w:t>, муниципальными учреждениями.</w:t>
      </w:r>
    </w:p>
    <w:p w:rsidR="004C4697" w:rsidRPr="004C4697" w:rsidRDefault="004C4697" w:rsidP="004C4697">
      <w:pPr>
        <w:pStyle w:val="a3"/>
        <w:spacing w:before="0" w:beforeAutospacing="0" w:after="0" w:afterAutospacing="0" w:line="360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C4697">
        <w:rPr>
          <w:color w:val="000000"/>
          <w:sz w:val="28"/>
          <w:szCs w:val="28"/>
        </w:rPr>
        <w:t xml:space="preserve">4. </w:t>
      </w:r>
      <w:r w:rsidR="00BC7602">
        <w:rPr>
          <w:color w:val="000000"/>
          <w:sz w:val="28"/>
          <w:szCs w:val="28"/>
        </w:rPr>
        <w:t>А</w:t>
      </w:r>
      <w:r w:rsidRPr="004C4697">
        <w:rPr>
          <w:color w:val="000000"/>
          <w:sz w:val="28"/>
          <w:szCs w:val="28"/>
        </w:rPr>
        <w:t>нтикорруционная экспертиза проектов нормативных правовых актов</w:t>
      </w:r>
      <w:r w:rsidR="00BC7602">
        <w:rPr>
          <w:color w:val="000000"/>
          <w:sz w:val="28"/>
          <w:szCs w:val="28"/>
        </w:rPr>
        <w:t>.</w:t>
      </w:r>
    </w:p>
    <w:p w:rsidR="004C4697" w:rsidRPr="004C4697" w:rsidRDefault="004C4697" w:rsidP="004C4697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69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BC76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C4697">
        <w:rPr>
          <w:rFonts w:ascii="Times New Roman" w:hAnsi="Times New Roman" w:cs="Times New Roman"/>
          <w:color w:val="000000"/>
          <w:sz w:val="28"/>
          <w:szCs w:val="28"/>
        </w:rPr>
        <w:t>еализ</w:t>
      </w:r>
      <w:r w:rsidR="00BC7602">
        <w:rPr>
          <w:rFonts w:ascii="Times New Roman" w:hAnsi="Times New Roman" w:cs="Times New Roman"/>
          <w:color w:val="000000"/>
          <w:sz w:val="28"/>
          <w:szCs w:val="28"/>
        </w:rPr>
        <w:t>ация антикоррупционной политики.</w:t>
      </w:r>
    </w:p>
    <w:p w:rsidR="004C4697" w:rsidRPr="004C4697" w:rsidRDefault="004C4697" w:rsidP="004C4697">
      <w:pPr>
        <w:pStyle w:val="a3"/>
        <w:spacing w:before="0" w:beforeAutospacing="0" w:after="0" w:afterAutospacing="0" w:line="360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C4697">
        <w:rPr>
          <w:color w:val="000000"/>
          <w:sz w:val="28"/>
          <w:szCs w:val="28"/>
        </w:rPr>
        <w:t xml:space="preserve">6. </w:t>
      </w:r>
      <w:r w:rsidR="00BC7602">
        <w:rPr>
          <w:color w:val="000000"/>
          <w:sz w:val="28"/>
          <w:szCs w:val="28"/>
        </w:rPr>
        <w:t>Ю</w:t>
      </w:r>
      <w:r w:rsidRPr="004C4697">
        <w:rPr>
          <w:color w:val="000000"/>
          <w:sz w:val="28"/>
          <w:szCs w:val="28"/>
        </w:rPr>
        <w:t>ридическая защита имущественных и неимущественных прав и представление интересов администрации округа в судах общей юрисдикции, арбитражных судах, иных государ</w:t>
      </w:r>
      <w:r w:rsidR="00BC7602">
        <w:rPr>
          <w:color w:val="000000"/>
          <w:sz w:val="28"/>
          <w:szCs w:val="28"/>
        </w:rPr>
        <w:t>ственных органах и организациях.</w:t>
      </w:r>
    </w:p>
    <w:p w:rsidR="004C4697" w:rsidRDefault="00BC7602" w:rsidP="004C4697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</w:t>
      </w:r>
      <w:r w:rsidR="004C4697" w:rsidRPr="004C4697">
        <w:rPr>
          <w:rFonts w:ascii="Times New Roman" w:hAnsi="Times New Roman" w:cs="Times New Roman"/>
          <w:color w:val="000000"/>
          <w:sz w:val="28"/>
          <w:szCs w:val="28"/>
        </w:rPr>
        <w:t>казание консультативной помощи функциональным подразделениям администрации, функциональным и территориальным органам администрации, муниципальным учреждениям и предприятиям.</w:t>
      </w:r>
    </w:p>
    <w:p w:rsidR="00540032" w:rsidRDefault="00540032" w:rsidP="004C4697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B2B" w:rsidRDefault="00E93E84" w:rsidP="00E93E84">
      <w:pPr>
        <w:spacing w:after="0" w:line="360" w:lineRule="atLeast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3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Деятельность </w:t>
      </w:r>
      <w:r w:rsidR="00100DFC" w:rsidRPr="00E93E84">
        <w:rPr>
          <w:rFonts w:ascii="Times New Roman" w:hAnsi="Times New Roman" w:cs="Times New Roman"/>
          <w:b/>
          <w:color w:val="000000"/>
          <w:sz w:val="28"/>
          <w:szCs w:val="28"/>
        </w:rPr>
        <w:t>правово</w:t>
      </w:r>
      <w:r w:rsidRPr="00E93E84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100DFC" w:rsidRPr="00E93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3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</w:t>
      </w:r>
      <w:r w:rsidR="003F0D36">
        <w:rPr>
          <w:rFonts w:ascii="Times New Roman" w:hAnsi="Times New Roman" w:cs="Times New Roman"/>
          <w:b/>
          <w:color w:val="000000"/>
          <w:sz w:val="28"/>
          <w:szCs w:val="28"/>
        </w:rPr>
        <w:t>в отчетном периоде.</w:t>
      </w:r>
    </w:p>
    <w:p w:rsidR="00E10A8D" w:rsidRPr="00E93E84" w:rsidRDefault="00100DFC" w:rsidP="00E93E84">
      <w:pPr>
        <w:spacing w:after="0" w:line="360" w:lineRule="atLeast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3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00DFC" w:rsidRDefault="00E10A8D" w:rsidP="004C4697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57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18D">
        <w:rPr>
          <w:rFonts w:ascii="Times New Roman" w:hAnsi="Times New Roman" w:cs="Times New Roman"/>
          <w:color w:val="000000"/>
          <w:sz w:val="28"/>
          <w:szCs w:val="28"/>
        </w:rPr>
        <w:t>Управлением п</w:t>
      </w:r>
      <w:r w:rsidR="00BA4570">
        <w:rPr>
          <w:rFonts w:ascii="Times New Roman" w:hAnsi="Times New Roman" w:cs="Times New Roman"/>
          <w:color w:val="000000"/>
          <w:sz w:val="28"/>
          <w:szCs w:val="28"/>
        </w:rPr>
        <w:t>роведена п</w:t>
      </w:r>
      <w:r w:rsidR="00BD3F29">
        <w:rPr>
          <w:rFonts w:ascii="Times New Roman" w:hAnsi="Times New Roman" w:cs="Times New Roman"/>
          <w:color w:val="000000"/>
          <w:sz w:val="28"/>
          <w:szCs w:val="28"/>
        </w:rPr>
        <w:t>равов</w:t>
      </w:r>
      <w:r w:rsidR="003F0D3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BD3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экспертиз</w:t>
      </w:r>
      <w:r w:rsidR="003F0D3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муниципальных правовых актов</w:t>
      </w:r>
      <w:r w:rsidR="00BA45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7B2B" w:rsidRDefault="00647B2B" w:rsidP="004C4697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867" w:type="dxa"/>
        <w:tblLook w:val="04A0"/>
      </w:tblPr>
      <w:tblGrid>
        <w:gridCol w:w="2392"/>
        <w:gridCol w:w="2393"/>
      </w:tblGrid>
      <w:tr w:rsidR="00113651" w:rsidTr="00BA4570">
        <w:tc>
          <w:tcPr>
            <w:tcW w:w="2392" w:type="dxa"/>
          </w:tcPr>
          <w:p w:rsidR="00113651" w:rsidRDefault="00113651" w:rsidP="003F0D36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2393" w:type="dxa"/>
          </w:tcPr>
          <w:p w:rsidR="00113651" w:rsidRDefault="00113651" w:rsidP="003F0D36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правовых актов</w:t>
            </w:r>
          </w:p>
        </w:tc>
      </w:tr>
      <w:tr w:rsidR="00113651" w:rsidTr="00BA4570">
        <w:tc>
          <w:tcPr>
            <w:tcW w:w="2392" w:type="dxa"/>
          </w:tcPr>
          <w:p w:rsidR="00113651" w:rsidRDefault="00113651" w:rsidP="003F0D36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2393" w:type="dxa"/>
          </w:tcPr>
          <w:p w:rsidR="00113651" w:rsidRDefault="00113651" w:rsidP="000B133A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0B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</w:tr>
      <w:tr w:rsidR="00113651" w:rsidTr="00BA4570">
        <w:tc>
          <w:tcPr>
            <w:tcW w:w="2392" w:type="dxa"/>
          </w:tcPr>
          <w:p w:rsidR="00113651" w:rsidRDefault="00113651" w:rsidP="003F0D36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 администрации</w:t>
            </w:r>
          </w:p>
        </w:tc>
        <w:tc>
          <w:tcPr>
            <w:tcW w:w="2393" w:type="dxa"/>
          </w:tcPr>
          <w:p w:rsidR="00113651" w:rsidRDefault="00113651" w:rsidP="000B133A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B1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</w:tr>
      <w:tr w:rsidR="00113651" w:rsidTr="00BA4570">
        <w:tc>
          <w:tcPr>
            <w:tcW w:w="2392" w:type="dxa"/>
          </w:tcPr>
          <w:p w:rsidR="00113651" w:rsidRDefault="00113651" w:rsidP="003F0D36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главы администрации</w:t>
            </w:r>
          </w:p>
        </w:tc>
        <w:tc>
          <w:tcPr>
            <w:tcW w:w="2393" w:type="dxa"/>
          </w:tcPr>
          <w:p w:rsidR="00113651" w:rsidRDefault="00D409FA" w:rsidP="003F0D36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</w:t>
            </w:r>
          </w:p>
        </w:tc>
      </w:tr>
      <w:tr w:rsidR="00113651" w:rsidTr="00BA4570">
        <w:tc>
          <w:tcPr>
            <w:tcW w:w="2392" w:type="dxa"/>
          </w:tcPr>
          <w:p w:rsidR="00113651" w:rsidRPr="000B6D67" w:rsidRDefault="00113651" w:rsidP="003F0D36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6D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113651" w:rsidRDefault="00D409FA" w:rsidP="003F0D36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2 516</w:t>
            </w:r>
          </w:p>
        </w:tc>
      </w:tr>
    </w:tbl>
    <w:p w:rsidR="00113651" w:rsidRDefault="00113651" w:rsidP="003F0D36">
      <w:pPr>
        <w:spacing w:after="0" w:line="360" w:lineRule="atLeast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D67" w:rsidRDefault="00113651" w:rsidP="00697344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57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18D">
        <w:rPr>
          <w:rFonts w:ascii="Times New Roman" w:hAnsi="Times New Roman" w:cs="Times New Roman"/>
          <w:color w:val="000000"/>
          <w:sz w:val="28"/>
          <w:szCs w:val="28"/>
        </w:rPr>
        <w:t>Управлением п</w:t>
      </w:r>
      <w:r w:rsidR="000B6D67">
        <w:rPr>
          <w:rFonts w:ascii="Times New Roman" w:hAnsi="Times New Roman" w:cs="Times New Roman"/>
          <w:color w:val="000000"/>
          <w:sz w:val="28"/>
          <w:szCs w:val="28"/>
        </w:rPr>
        <w:t>роведена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нтикоррупционная экспертиза </w:t>
      </w:r>
      <w:r w:rsidR="009A6387">
        <w:rPr>
          <w:rFonts w:ascii="Times New Roman" w:hAnsi="Times New Roman" w:cs="Times New Roman"/>
          <w:color w:val="000000"/>
          <w:sz w:val="28"/>
          <w:szCs w:val="28"/>
        </w:rPr>
        <w:t>1 505</w:t>
      </w:r>
      <w:r w:rsidR="000B6D67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НПА</w:t>
      </w:r>
      <w:r w:rsidR="000B6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2ECE" w:rsidRDefault="000B6D67" w:rsidP="00C22ECE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57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00BB" w:rsidRPr="00A200BB">
        <w:rPr>
          <w:rFonts w:ascii="Times New Roman" w:hAnsi="Times New Roman" w:cs="Times New Roman"/>
          <w:color w:val="000000"/>
          <w:sz w:val="28"/>
          <w:szCs w:val="28"/>
        </w:rPr>
        <w:t>Специалистами правового управления</w:t>
      </w:r>
      <w:r w:rsidR="00A200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00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7344" w:rsidRPr="00697344">
        <w:rPr>
          <w:rFonts w:ascii="Times New Roman" w:hAnsi="Times New Roman" w:cs="Times New Roman"/>
          <w:color w:val="000000"/>
          <w:sz w:val="28"/>
          <w:szCs w:val="28"/>
        </w:rPr>
        <w:t>роведена 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равовая экспертиза</w:t>
      </w:r>
      <w:r w:rsidR="00856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AA5" w:rsidRPr="00396AA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94F0E" w:rsidRPr="00396AA5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396AA5" w:rsidRPr="00396AA5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муниципальных контрактов </w:t>
      </w:r>
      <w:r w:rsidR="00394F0E" w:rsidRPr="00396AA5">
        <w:rPr>
          <w:rFonts w:ascii="Times New Roman" w:hAnsi="Times New Roman" w:cs="Times New Roman"/>
          <w:color w:val="000000"/>
          <w:sz w:val="28"/>
          <w:szCs w:val="28"/>
        </w:rPr>
        <w:t>за 2015</w:t>
      </w:r>
      <w:r w:rsidR="00394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контрактов</w:t>
      </w:r>
      <w:r w:rsidR="00C9170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22ECE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проекты </w:t>
      </w:r>
      <w:r w:rsidR="00C9170A">
        <w:rPr>
          <w:rFonts w:ascii="Times New Roman" w:hAnsi="Times New Roman" w:cs="Times New Roman"/>
          <w:color w:val="000000"/>
          <w:sz w:val="28"/>
          <w:szCs w:val="28"/>
        </w:rPr>
        <w:t xml:space="preserve">типовых контрактов на </w:t>
      </w:r>
      <w:r w:rsidR="000D1F0F">
        <w:rPr>
          <w:rFonts w:ascii="Times New Roman" w:hAnsi="Times New Roman" w:cs="Times New Roman"/>
          <w:color w:val="000000"/>
          <w:sz w:val="28"/>
          <w:szCs w:val="28"/>
        </w:rPr>
        <w:t>закупку товаров</w:t>
      </w:r>
      <w:r w:rsidR="008F746E">
        <w:rPr>
          <w:rFonts w:ascii="Times New Roman" w:hAnsi="Times New Roman" w:cs="Times New Roman"/>
          <w:color w:val="000000"/>
          <w:sz w:val="28"/>
          <w:szCs w:val="28"/>
        </w:rPr>
        <w:t xml:space="preserve">, работ, </w:t>
      </w:r>
      <w:r w:rsidR="00C9170A">
        <w:rPr>
          <w:rFonts w:ascii="Times New Roman" w:hAnsi="Times New Roman" w:cs="Times New Roman"/>
          <w:color w:val="000000"/>
          <w:sz w:val="28"/>
          <w:szCs w:val="28"/>
        </w:rPr>
        <w:t>услуг, проекты различных соглашений.</w:t>
      </w:r>
    </w:p>
    <w:p w:rsidR="000B6D67" w:rsidRDefault="000B6D67" w:rsidP="00C22ECE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57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0B6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6C4C">
        <w:rPr>
          <w:rFonts w:ascii="Times New Roman" w:hAnsi="Times New Roman" w:cs="Times New Roman"/>
          <w:color w:val="000000"/>
          <w:sz w:val="28"/>
          <w:szCs w:val="28"/>
        </w:rPr>
        <w:t>Специалистами правового управления р</w:t>
      </w:r>
      <w:r w:rsidRPr="000B6D67">
        <w:rPr>
          <w:rFonts w:ascii="Times New Roman" w:hAnsi="Times New Roman" w:cs="Times New Roman"/>
          <w:color w:val="000000"/>
          <w:sz w:val="28"/>
          <w:szCs w:val="28"/>
        </w:rPr>
        <w:t>ассмотрено</w:t>
      </w:r>
      <w:r w:rsidR="005D7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A7E" w:rsidRPr="005D7A7E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5D7A7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 w:rsidR="005D7A7E" w:rsidRPr="005D7A7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D7A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7A7E">
        <w:rPr>
          <w:rFonts w:ascii="Times New Roman" w:hAnsi="Times New Roman" w:cs="Times New Roman"/>
          <w:color w:val="000000"/>
          <w:sz w:val="28"/>
          <w:szCs w:val="28"/>
        </w:rPr>
        <w:t xml:space="preserve"> 2 предостережения,</w:t>
      </w:r>
      <w:r w:rsidRPr="005D7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A7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63FD2" w:rsidRPr="005D7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A7E">
        <w:rPr>
          <w:rFonts w:ascii="Times New Roman" w:hAnsi="Times New Roman" w:cs="Times New Roman"/>
          <w:color w:val="000000"/>
          <w:sz w:val="28"/>
          <w:szCs w:val="28"/>
        </w:rPr>
        <w:t>протест</w:t>
      </w:r>
      <w:r w:rsidR="005D7A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7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B0F" w:rsidRPr="005D7A7E">
        <w:rPr>
          <w:rFonts w:ascii="Times New Roman" w:hAnsi="Times New Roman" w:cs="Times New Roman"/>
          <w:color w:val="000000"/>
          <w:sz w:val="28"/>
          <w:szCs w:val="28"/>
        </w:rPr>
        <w:t>прокурора г. Губахи.</w:t>
      </w:r>
    </w:p>
    <w:p w:rsidR="00BA4570" w:rsidRDefault="00BA4570" w:rsidP="000B6D67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E2B1A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864A3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E2B1A">
        <w:rPr>
          <w:rFonts w:ascii="Times New Roman" w:hAnsi="Times New Roman" w:cs="Times New Roman"/>
          <w:color w:val="000000"/>
          <w:sz w:val="28"/>
          <w:szCs w:val="28"/>
        </w:rPr>
        <w:t xml:space="preserve"> год п</w:t>
      </w:r>
      <w:r w:rsidR="00AC1FA2">
        <w:rPr>
          <w:rFonts w:ascii="Times New Roman" w:hAnsi="Times New Roman" w:cs="Times New Roman"/>
          <w:color w:val="000000"/>
          <w:sz w:val="28"/>
          <w:szCs w:val="28"/>
        </w:rPr>
        <w:t>роведено 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служебны</w:t>
      </w:r>
      <w:r w:rsidR="00AC1FA2">
        <w:rPr>
          <w:rFonts w:ascii="Times New Roman" w:hAnsi="Times New Roman" w:cs="Times New Roman"/>
          <w:color w:val="000000"/>
          <w:sz w:val="28"/>
          <w:szCs w:val="28"/>
        </w:rPr>
        <w:t>е провер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C1FA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5AE7" w:rsidRDefault="004B058A" w:rsidP="001F193C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Правовым управлением осуществляется антикоррупционная работа. Проведено </w:t>
      </w:r>
      <w:r w:rsidRPr="00E96600">
        <w:rPr>
          <w:rFonts w:ascii="Times New Roman" w:hAnsi="Times New Roman" w:cs="Times New Roman"/>
          <w:color w:val="000000"/>
          <w:sz w:val="28"/>
          <w:szCs w:val="28"/>
        </w:rPr>
        <w:t>4 заседания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Межведомственного совета по противодействию коррупции. </w:t>
      </w:r>
      <w:r w:rsidR="000D5971">
        <w:rPr>
          <w:rFonts w:ascii="Times New Roman" w:hAnsi="Times New Roman" w:cs="Times New Roman"/>
          <w:color w:val="000000"/>
          <w:sz w:val="28"/>
          <w:szCs w:val="28"/>
        </w:rPr>
        <w:t xml:space="preserve">Внесены изменения в </w:t>
      </w:r>
      <w:r w:rsidRPr="000D5971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0D5971" w:rsidRPr="000D5971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0D597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D5971" w:rsidRPr="000D59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D5971">
        <w:rPr>
          <w:rFonts w:ascii="Times New Roman" w:hAnsi="Times New Roman" w:cs="Times New Roman"/>
          <w:color w:val="000000"/>
          <w:sz w:val="28"/>
          <w:szCs w:val="28"/>
        </w:rPr>
        <w:t xml:space="preserve"> по противодействию коррупции на 2014 – 2016 годы и план по противодействию коррупции</w:t>
      </w:r>
      <w:r w:rsidR="00786790" w:rsidRPr="000D59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597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контроль за реализацией данной программы.</w:t>
      </w:r>
    </w:p>
    <w:p w:rsidR="00CD0427" w:rsidRDefault="00786790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9525C0">
        <w:rPr>
          <w:rFonts w:ascii="Times New Roman" w:hAnsi="Times New Roman" w:cs="Times New Roman"/>
          <w:color w:val="000000"/>
          <w:sz w:val="28"/>
          <w:szCs w:val="28"/>
        </w:rPr>
        <w:t xml:space="preserve">Один </w:t>
      </w:r>
      <w:r w:rsidR="00F664A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правового управления </w:t>
      </w:r>
      <w:r w:rsidR="00D45E88">
        <w:rPr>
          <w:rFonts w:ascii="Times New Roman" w:hAnsi="Times New Roman" w:cs="Times New Roman"/>
          <w:color w:val="000000"/>
          <w:sz w:val="28"/>
          <w:szCs w:val="28"/>
        </w:rPr>
        <w:t>были направлены на повышение квалификации</w:t>
      </w:r>
      <w:r w:rsidR="00CD0427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</w:t>
      </w:r>
      <w:r w:rsidR="009525C0">
        <w:rPr>
          <w:rFonts w:ascii="Times New Roman" w:hAnsi="Times New Roman" w:cs="Times New Roman"/>
          <w:color w:val="000000"/>
          <w:sz w:val="28"/>
          <w:szCs w:val="28"/>
        </w:rPr>
        <w:t xml:space="preserve">ю: </w:t>
      </w:r>
      <w:r w:rsidR="00CD0427">
        <w:rPr>
          <w:rFonts w:ascii="Times New Roman" w:hAnsi="Times New Roman" w:cs="Times New Roman"/>
          <w:color w:val="000000"/>
          <w:sz w:val="28"/>
          <w:szCs w:val="28"/>
        </w:rPr>
        <w:t>Правотворческая деятельность органов местного самоуправления – 72 час.</w:t>
      </w:r>
    </w:p>
    <w:p w:rsidR="00CD0427" w:rsidRDefault="00CD042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7B5AE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правового управления ежедневно осуществляются консультации муниципальных служащих ОМСУ по различным вопросам, возникающим в ходе работы. Также часто </w:t>
      </w:r>
      <w:r w:rsidR="003D0FF0">
        <w:rPr>
          <w:rFonts w:ascii="Times New Roman" w:hAnsi="Times New Roman" w:cs="Times New Roman"/>
          <w:color w:val="000000"/>
          <w:sz w:val="28"/>
          <w:szCs w:val="28"/>
        </w:rPr>
        <w:t xml:space="preserve">(еженедельно) </w:t>
      </w:r>
      <w:r w:rsidR="007B5AE7">
        <w:rPr>
          <w:rFonts w:ascii="Times New Roman" w:hAnsi="Times New Roman" w:cs="Times New Roman"/>
          <w:color w:val="000000"/>
          <w:sz w:val="28"/>
          <w:szCs w:val="28"/>
        </w:rPr>
        <w:t>осуществляется консультирование  руководителей учреждений и предприятий</w:t>
      </w:r>
      <w:r w:rsidR="00C577C7">
        <w:rPr>
          <w:rFonts w:ascii="Times New Roman" w:hAnsi="Times New Roman" w:cs="Times New Roman"/>
          <w:color w:val="000000"/>
          <w:sz w:val="28"/>
          <w:szCs w:val="28"/>
        </w:rPr>
        <w:t xml:space="preserve">. Учет всех консультаций произвести не представляется возможным в связи с их большим количеством. </w:t>
      </w:r>
    </w:p>
    <w:p w:rsidR="00B77684" w:rsidRDefault="00B77684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B93D34">
        <w:rPr>
          <w:rFonts w:ascii="Times New Roman" w:hAnsi="Times New Roman" w:cs="Times New Roman"/>
          <w:color w:val="000000"/>
          <w:sz w:val="28"/>
          <w:szCs w:val="28"/>
        </w:rPr>
        <w:t>Постоянно осуществляется взаимодействие с Губахинским управлением ФССП России, а также иными государственными органами.</w:t>
      </w:r>
    </w:p>
    <w:p w:rsidR="00B93D34" w:rsidRDefault="00B93D34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29449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равово</w:t>
      </w:r>
      <w:r w:rsidR="00294491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 w:rsidR="00294491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</w:t>
      </w:r>
      <w:r w:rsidR="00AA642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 участие в заседани</w:t>
      </w:r>
      <w:r w:rsidR="00AA6422">
        <w:rPr>
          <w:rFonts w:ascii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3D34" w:rsidRDefault="00AA6422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D34">
        <w:rPr>
          <w:rFonts w:ascii="Times New Roman" w:hAnsi="Times New Roman" w:cs="Times New Roman"/>
          <w:color w:val="000000"/>
          <w:sz w:val="28"/>
          <w:szCs w:val="28"/>
        </w:rPr>
        <w:t>балансовой комиссии администрации;</w:t>
      </w:r>
    </w:p>
    <w:p w:rsidR="00B93D34" w:rsidRDefault="00AA6422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D34">
        <w:rPr>
          <w:rFonts w:ascii="Times New Roman" w:hAnsi="Times New Roman" w:cs="Times New Roman"/>
          <w:color w:val="000000"/>
          <w:sz w:val="28"/>
          <w:szCs w:val="28"/>
        </w:rPr>
        <w:t>единой комиссии по определению поставщиков;</w:t>
      </w:r>
    </w:p>
    <w:p w:rsidR="00B93D34" w:rsidRDefault="00AA6422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D34">
        <w:rPr>
          <w:rFonts w:ascii="Times New Roman" w:hAnsi="Times New Roman" w:cs="Times New Roman"/>
          <w:color w:val="000000"/>
          <w:sz w:val="28"/>
          <w:szCs w:val="28"/>
        </w:rPr>
        <w:t>жилищной комиссии;</w:t>
      </w:r>
    </w:p>
    <w:p w:rsidR="002328F8" w:rsidRDefault="00AA6422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28F8"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комиссии по противодействию коррупции;</w:t>
      </w:r>
    </w:p>
    <w:p w:rsidR="00AA6422" w:rsidRDefault="00AA6422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постоянно действующей технической комиссии;</w:t>
      </w:r>
    </w:p>
    <w:p w:rsidR="000B6FF7" w:rsidRDefault="00AA6422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B6FF7">
        <w:rPr>
          <w:rFonts w:ascii="Times New Roman" w:hAnsi="Times New Roman" w:cs="Times New Roman"/>
          <w:color w:val="000000"/>
          <w:sz w:val="28"/>
          <w:szCs w:val="28"/>
        </w:rPr>
        <w:t>аттестационной комиссии;</w:t>
      </w:r>
    </w:p>
    <w:p w:rsidR="000B6FF7" w:rsidRDefault="000B6FF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0C0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</w:t>
      </w:r>
      <w:r w:rsidR="00294491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соблюдению правил служебного поведения и требований об </w:t>
      </w:r>
      <w:r w:rsidR="00650C0B">
        <w:rPr>
          <w:rFonts w:ascii="Times New Roman" w:hAnsi="Times New Roman" w:cs="Times New Roman"/>
          <w:color w:val="000000"/>
          <w:sz w:val="28"/>
          <w:szCs w:val="28"/>
        </w:rPr>
        <w:t>урегулировани</w:t>
      </w:r>
      <w:r w:rsidR="002944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50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конфликт</w:t>
      </w:r>
      <w:r w:rsidR="00650C0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интересов;</w:t>
      </w:r>
    </w:p>
    <w:p w:rsidR="00B93D34" w:rsidRDefault="000B6FF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комиссии по установлению пенсии</w:t>
      </w:r>
      <w:r w:rsidR="00B93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53E">
        <w:rPr>
          <w:rFonts w:ascii="Times New Roman" w:hAnsi="Times New Roman" w:cs="Times New Roman"/>
          <w:color w:val="000000"/>
          <w:sz w:val="28"/>
          <w:szCs w:val="28"/>
        </w:rPr>
        <w:t>за выслугу лет лицам, замещавшим муниципальные должности</w:t>
      </w:r>
      <w:r w:rsidR="00EF6D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6D6A" w:rsidRDefault="00EF6D6A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комиссии</w:t>
      </w:r>
      <w:r w:rsidR="008F746E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 земельных участков для строительства и согласования мест расположения земельных участков, не связанных со строительством</w:t>
      </w:r>
      <w:r w:rsidRPr="00A347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475A" w:rsidRDefault="00A3475A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конкурсной комиссии по отбору проектов по созданию новых рабочих мест;</w:t>
      </w:r>
    </w:p>
    <w:p w:rsidR="00EF6D6A" w:rsidRDefault="002E5BF4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КЧС и др.</w:t>
      </w:r>
    </w:p>
    <w:p w:rsidR="007D57FA" w:rsidRDefault="007D57FA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Специалисты правового управления </w:t>
      </w:r>
      <w:r w:rsidR="003C5A6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методическое руководство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протоколов об административных правонарушениях. </w:t>
      </w:r>
    </w:p>
    <w:p w:rsidR="00B473AF" w:rsidRDefault="00B473AF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57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E5BF4">
        <w:rPr>
          <w:rFonts w:ascii="Times New Roman" w:hAnsi="Times New Roman" w:cs="Times New Roman"/>
          <w:color w:val="000000"/>
          <w:sz w:val="28"/>
          <w:szCs w:val="28"/>
        </w:rPr>
        <w:t>. Анализ судебных дел.</w:t>
      </w:r>
    </w:p>
    <w:p w:rsidR="001F1FAB" w:rsidRDefault="00881C7F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отчетный период</w:t>
      </w:r>
      <w:r w:rsidR="00441199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 правового управления приняли участие в 3</w:t>
      </w:r>
      <w:r w:rsidR="00237117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441199">
        <w:rPr>
          <w:rFonts w:ascii="Times New Roman" w:hAnsi="Times New Roman" w:cs="Times New Roman"/>
          <w:color w:val="000000"/>
          <w:sz w:val="28"/>
          <w:szCs w:val="28"/>
        </w:rPr>
        <w:t xml:space="preserve"> судебных заседан</w:t>
      </w:r>
      <w:r w:rsidR="00CA3C5F">
        <w:rPr>
          <w:rFonts w:ascii="Times New Roman" w:hAnsi="Times New Roman" w:cs="Times New Roman"/>
          <w:color w:val="000000"/>
          <w:sz w:val="28"/>
          <w:szCs w:val="28"/>
        </w:rPr>
        <w:t xml:space="preserve">иях в судах различных инстанций, </w:t>
      </w:r>
      <w:r w:rsidR="00FA2A96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CA3C5F">
        <w:rPr>
          <w:rFonts w:ascii="Times New Roman" w:hAnsi="Times New Roman" w:cs="Times New Roman"/>
          <w:color w:val="000000"/>
          <w:sz w:val="28"/>
          <w:szCs w:val="28"/>
        </w:rPr>
        <w:t>в Управлении Федеральной антимонопольной службы.</w:t>
      </w:r>
      <w:r w:rsidR="001F1FAB">
        <w:rPr>
          <w:rFonts w:ascii="Times New Roman" w:hAnsi="Times New Roman" w:cs="Times New Roman"/>
          <w:color w:val="000000"/>
          <w:sz w:val="28"/>
          <w:szCs w:val="28"/>
        </w:rPr>
        <w:t xml:space="preserve"> Из них состоялось:</w:t>
      </w:r>
    </w:p>
    <w:p w:rsidR="001F1FAB" w:rsidRDefault="001F1FAB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173 с/з в Губахинском гор. суде;</w:t>
      </w:r>
    </w:p>
    <w:p w:rsidR="001F1FAB" w:rsidRDefault="001F1FAB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 с/з у мировых судей в г. Губахе;</w:t>
      </w:r>
    </w:p>
    <w:p w:rsidR="001F1FAB" w:rsidRDefault="001F1FAB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195 с/з с выездом в г. Пермь (АС ПК, 17 ААС, УФАС ПК, суды общей юрисдикции). </w:t>
      </w:r>
    </w:p>
    <w:p w:rsidR="00441199" w:rsidRDefault="00441199" w:rsidP="00441199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в судах рассмотрено 2</w:t>
      </w:r>
      <w:r w:rsidR="002F5D98">
        <w:rPr>
          <w:rFonts w:ascii="Times New Roman" w:hAnsi="Times New Roman" w:cs="Times New Roman"/>
          <w:color w:val="000000"/>
          <w:sz w:val="28"/>
          <w:szCs w:val="28"/>
        </w:rPr>
        <w:t>61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дело. Из них: </w:t>
      </w:r>
    </w:p>
    <w:p w:rsidR="00441199" w:rsidRDefault="00441199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 уголовное дело;</w:t>
      </w:r>
    </w:p>
    <w:p w:rsidR="00441199" w:rsidRDefault="00355E32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F630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41199">
        <w:rPr>
          <w:rFonts w:ascii="Times New Roman" w:hAnsi="Times New Roman" w:cs="Times New Roman"/>
          <w:color w:val="000000"/>
          <w:sz w:val="28"/>
          <w:szCs w:val="28"/>
        </w:rPr>
        <w:t xml:space="preserve"> дел в </w:t>
      </w:r>
      <w:r w:rsidR="00F364BA">
        <w:rPr>
          <w:rFonts w:ascii="Times New Roman" w:hAnsi="Times New Roman" w:cs="Times New Roman"/>
          <w:color w:val="000000"/>
          <w:sz w:val="28"/>
          <w:szCs w:val="28"/>
        </w:rPr>
        <w:t>арбитражных судах (</w:t>
      </w:r>
      <w:r w:rsidR="004411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364B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1199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="00F364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1199">
        <w:rPr>
          <w:rFonts w:ascii="Times New Roman" w:hAnsi="Times New Roman" w:cs="Times New Roman"/>
          <w:color w:val="000000"/>
          <w:sz w:val="28"/>
          <w:szCs w:val="28"/>
        </w:rPr>
        <w:t>17 ААС</w:t>
      </w:r>
      <w:r>
        <w:rPr>
          <w:rFonts w:ascii="Times New Roman" w:hAnsi="Times New Roman" w:cs="Times New Roman"/>
          <w:color w:val="000000"/>
          <w:sz w:val="28"/>
          <w:szCs w:val="28"/>
        </w:rPr>
        <w:t>, АС Уральского округа, ВС РФ</w:t>
      </w:r>
      <w:r w:rsidR="0044119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364BA" w:rsidRDefault="00F364BA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дела в УФАС по ПК;</w:t>
      </w:r>
    </w:p>
    <w:p w:rsidR="00441199" w:rsidRDefault="009C532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F364B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1199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 w:rsidR="00F518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4119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364BA">
        <w:rPr>
          <w:rFonts w:ascii="Times New Roman" w:hAnsi="Times New Roman" w:cs="Times New Roman"/>
          <w:color w:val="000000"/>
          <w:sz w:val="28"/>
          <w:szCs w:val="28"/>
        </w:rPr>
        <w:t>судах общей юрисдикции (Г</w:t>
      </w:r>
      <w:r w:rsidR="00441199">
        <w:rPr>
          <w:rFonts w:ascii="Times New Roman" w:hAnsi="Times New Roman" w:cs="Times New Roman"/>
          <w:color w:val="000000"/>
          <w:sz w:val="28"/>
          <w:szCs w:val="28"/>
        </w:rPr>
        <w:t>убахинск</w:t>
      </w:r>
      <w:r w:rsidR="00F364BA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44119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F364BA">
        <w:rPr>
          <w:rFonts w:ascii="Times New Roman" w:hAnsi="Times New Roman" w:cs="Times New Roman"/>
          <w:color w:val="000000"/>
          <w:sz w:val="28"/>
          <w:szCs w:val="28"/>
        </w:rPr>
        <w:t>й суд, Ленинский районный суд г. Перми, Дзержинский районный суд г. Перми)</w:t>
      </w:r>
      <w:r w:rsidR="00157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289" w:rsidRDefault="004D1289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Характеристика судебных дел:</w:t>
      </w:r>
    </w:p>
    <w:p w:rsidR="004D1289" w:rsidRDefault="004D1289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дела, </w:t>
      </w:r>
      <w:r w:rsidR="00B53A77">
        <w:rPr>
          <w:rFonts w:ascii="Times New Roman" w:hAnsi="Times New Roman" w:cs="Times New Roman"/>
          <w:color w:val="000000"/>
          <w:sz w:val="28"/>
          <w:szCs w:val="28"/>
        </w:rPr>
        <w:t>возника</w:t>
      </w:r>
      <w:r w:rsidR="00223850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щие из жилищных правоотношений (иски граждан о предоставлении жилых помещений, о взыскании субсидии и компенсации за снесенное жилье, о включении в программы по переселению из ветхого жилья, также иски администрации к гражданам о выселении, о признании утратившими право пользования жилыми помещениями);</w:t>
      </w:r>
    </w:p>
    <w:p w:rsidR="004D1289" w:rsidRDefault="004D1289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3A77">
        <w:rPr>
          <w:rFonts w:ascii="Times New Roman" w:hAnsi="Times New Roman" w:cs="Times New Roman"/>
          <w:color w:val="000000"/>
          <w:sz w:val="28"/>
          <w:szCs w:val="28"/>
        </w:rPr>
        <w:t>дела, вытекающие из исполнения ре</w:t>
      </w:r>
      <w:r>
        <w:rPr>
          <w:rFonts w:ascii="Times New Roman" w:hAnsi="Times New Roman" w:cs="Times New Roman"/>
          <w:color w:val="000000"/>
          <w:sz w:val="28"/>
          <w:szCs w:val="28"/>
        </w:rPr>
        <w:t>шени</w:t>
      </w:r>
      <w:r w:rsidR="00B53A77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судов (о предоставлении отсрочки, о прекращении исп. производства, о разъяснении решения суда, об изменении способа исполнения решения суда, о правопреемстве;</w:t>
      </w:r>
    </w:p>
    <w:p w:rsidR="004D1289" w:rsidRDefault="004D1289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3A77">
        <w:rPr>
          <w:rFonts w:ascii="Times New Roman" w:hAnsi="Times New Roman" w:cs="Times New Roman"/>
          <w:color w:val="000000"/>
          <w:sz w:val="28"/>
          <w:szCs w:val="28"/>
        </w:rPr>
        <w:t xml:space="preserve">споры о земельных </w:t>
      </w:r>
      <w:r w:rsidR="00804D22">
        <w:rPr>
          <w:rFonts w:ascii="Times New Roman" w:hAnsi="Times New Roman" w:cs="Times New Roman"/>
          <w:color w:val="000000"/>
          <w:sz w:val="28"/>
          <w:szCs w:val="28"/>
        </w:rPr>
        <w:t>участках</w:t>
      </w:r>
      <w:r w:rsidR="00B53A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3A77" w:rsidRDefault="00B53A7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взыскании задолженности, возникающей из договорных отношений;</w:t>
      </w:r>
    </w:p>
    <w:p w:rsidR="00B53A77" w:rsidRDefault="00B53A7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искам прокурора, вытекающих из предметов ве</w:t>
      </w:r>
      <w:r w:rsidR="00804D22">
        <w:rPr>
          <w:rFonts w:ascii="Times New Roman" w:hAnsi="Times New Roman" w:cs="Times New Roman"/>
          <w:color w:val="000000"/>
          <w:sz w:val="28"/>
          <w:szCs w:val="28"/>
        </w:rPr>
        <w:t xml:space="preserve">дения ОМС (об обязании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водоснабжение, водоотведение, ликвидировать свалки, осуществить обустройство и ремонт дорог, обследование строительных конструкций МКД</w:t>
      </w:r>
      <w:r w:rsidR="00804D22">
        <w:rPr>
          <w:rFonts w:ascii="Times New Roman" w:hAnsi="Times New Roman" w:cs="Times New Roman"/>
          <w:color w:val="000000"/>
          <w:sz w:val="28"/>
          <w:szCs w:val="28"/>
        </w:rPr>
        <w:t>, оборудовать мун. учреждения системой видеонаблюдения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53A77" w:rsidRDefault="00B53A7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искам граждан и организаций о признании права собственности (на здания, гаражи, жилые дома;</w:t>
      </w:r>
    </w:p>
    <w:p w:rsidR="00B53A77" w:rsidRDefault="00B53A7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дела, возникающие из нас</w:t>
      </w:r>
      <w:r w:rsidR="00DE38FE">
        <w:rPr>
          <w:rFonts w:ascii="Times New Roman" w:hAnsi="Times New Roman" w:cs="Times New Roman"/>
          <w:color w:val="000000"/>
          <w:sz w:val="28"/>
          <w:szCs w:val="28"/>
        </w:rPr>
        <w:t>ледственных правоотношений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3A77" w:rsidRDefault="00B53A7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дела, возникающие из трудовых правоотношений (о взыскании заработной платы;</w:t>
      </w:r>
    </w:p>
    <w:p w:rsidR="00B53A77" w:rsidRDefault="00B53A7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дела об установлении юридических фактов;</w:t>
      </w:r>
    </w:p>
    <w:p w:rsidR="00B53A77" w:rsidRDefault="00B53A7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защита интересов </w:t>
      </w:r>
      <w:r w:rsidR="00DE38FE">
        <w:rPr>
          <w:rFonts w:ascii="Times New Roman" w:hAnsi="Times New Roman" w:cs="Times New Roman"/>
          <w:color w:val="000000"/>
          <w:sz w:val="28"/>
          <w:szCs w:val="28"/>
        </w:rPr>
        <w:t>муниципальных учреждений</w:t>
      </w:r>
      <w:r w:rsidR="003860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6007" w:rsidRDefault="00386007" w:rsidP="00386007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обжалование постановлений об а</w:t>
      </w:r>
      <w:r w:rsidR="00DE38FE">
        <w:rPr>
          <w:rFonts w:ascii="Times New Roman" w:hAnsi="Times New Roman" w:cs="Times New Roman"/>
          <w:color w:val="000000"/>
          <w:sz w:val="28"/>
          <w:szCs w:val="28"/>
        </w:rPr>
        <w:t>дминистративных правонарушениях;</w:t>
      </w:r>
    </w:p>
    <w:p w:rsidR="00386007" w:rsidRDefault="0038600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дела</w:t>
      </w:r>
      <w:r w:rsidR="00DE38FE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процедуры банкротства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6007" w:rsidRDefault="0038600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взыскании неосновательного обогащения;</w:t>
      </w:r>
    </w:p>
    <w:p w:rsidR="00386007" w:rsidRDefault="0038600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представление интересов Администрации в качестве 3 –го лица;</w:t>
      </w:r>
    </w:p>
    <w:p w:rsidR="00386007" w:rsidRDefault="0038600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обжалование результатов проверки контрольных органов;</w:t>
      </w:r>
    </w:p>
    <w:p w:rsidR="00246F00" w:rsidRDefault="00DE38FE" w:rsidP="00246F00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разное</w:t>
      </w:r>
      <w:r w:rsidR="00115E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F00" w:rsidRDefault="00246F00" w:rsidP="00246F00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крупными за отчетный период являются следующие дела:</w:t>
      </w:r>
    </w:p>
    <w:p w:rsidR="00246F00" w:rsidRDefault="00246F00" w:rsidP="00246F00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дело по заявлению О</w:t>
      </w:r>
      <w:r w:rsidR="0021749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 «</w:t>
      </w:r>
      <w:r w:rsidR="00A55BB4">
        <w:rPr>
          <w:rFonts w:ascii="Times New Roman" w:hAnsi="Times New Roman" w:cs="Times New Roman"/>
          <w:color w:val="000000"/>
          <w:sz w:val="28"/>
          <w:szCs w:val="28"/>
        </w:rPr>
        <w:t>Строительная компания «Химспецстрой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о </w:t>
      </w:r>
      <w:r w:rsidR="00087FB9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A55BB4">
        <w:rPr>
          <w:rFonts w:ascii="Times New Roman" w:hAnsi="Times New Roman" w:cs="Times New Roman"/>
          <w:sz w:val="28"/>
          <w:szCs w:val="28"/>
        </w:rPr>
        <w:t>задолженности по контрактам 6 891 074,88 руб., 781 598,37 руб., 1 068 736,62</w:t>
      </w:r>
      <w:r w:rsidR="00087FB9" w:rsidRPr="00087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FB9" w:rsidRPr="00087FB9">
        <w:rPr>
          <w:rFonts w:ascii="Times New Roman" w:hAnsi="Times New Roman" w:cs="Times New Roman"/>
          <w:sz w:val="28"/>
          <w:szCs w:val="28"/>
        </w:rPr>
        <w:t>руб.</w:t>
      </w:r>
      <w:r w:rsidR="00087FB9">
        <w:rPr>
          <w:rFonts w:ascii="Times New Roman" w:hAnsi="Times New Roman" w:cs="Times New Roman"/>
          <w:sz w:val="28"/>
          <w:szCs w:val="28"/>
        </w:rPr>
        <w:t xml:space="preserve"> (</w:t>
      </w:r>
      <w:r w:rsidR="00A55BB4">
        <w:rPr>
          <w:rFonts w:ascii="Times New Roman" w:hAnsi="Times New Roman" w:cs="Times New Roman"/>
          <w:sz w:val="28"/>
          <w:szCs w:val="28"/>
        </w:rPr>
        <w:t xml:space="preserve">все иски </w:t>
      </w:r>
      <w:r w:rsidR="00087FB9">
        <w:rPr>
          <w:rFonts w:ascii="Times New Roman" w:hAnsi="Times New Roman" w:cs="Times New Roman"/>
          <w:sz w:val="28"/>
          <w:szCs w:val="28"/>
        </w:rPr>
        <w:t>удовлетворен</w:t>
      </w:r>
      <w:r w:rsidR="00A55BB4">
        <w:rPr>
          <w:rFonts w:ascii="Times New Roman" w:hAnsi="Times New Roman" w:cs="Times New Roman"/>
          <w:sz w:val="28"/>
          <w:szCs w:val="28"/>
        </w:rPr>
        <w:t>ы</w:t>
      </w:r>
      <w:r w:rsidR="00087FB9">
        <w:rPr>
          <w:rFonts w:ascii="Times New Roman" w:hAnsi="Times New Roman" w:cs="Times New Roman"/>
          <w:sz w:val="28"/>
          <w:szCs w:val="28"/>
        </w:rPr>
        <w:t>)</w:t>
      </w:r>
      <w:r w:rsidR="00087FB9" w:rsidRPr="00087FB9">
        <w:rPr>
          <w:rFonts w:ascii="Times New Roman" w:hAnsi="Times New Roman" w:cs="Times New Roman"/>
          <w:sz w:val="28"/>
          <w:szCs w:val="28"/>
        </w:rPr>
        <w:t>;</w:t>
      </w:r>
    </w:p>
    <w:p w:rsidR="00087FB9" w:rsidRDefault="00087FB9" w:rsidP="00246F00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дело по заявлению Администрации о признании недействительным результативного письма </w:t>
      </w:r>
      <w:r w:rsidR="002174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финансов ПК в части нецелевого использования денежных средств на установку информационного экрана, возврата в бюджет ПК переплаты за приобретенное жилье для детей-сирот (частично удовлетворено);</w:t>
      </w:r>
    </w:p>
    <w:p w:rsidR="00087FB9" w:rsidRDefault="00483C10" w:rsidP="00246F00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ACC">
        <w:rPr>
          <w:rFonts w:ascii="Times New Roman" w:hAnsi="Times New Roman" w:cs="Times New Roman"/>
          <w:sz w:val="28"/>
          <w:szCs w:val="28"/>
        </w:rPr>
        <w:t>дело по иску ООО «Газпом газораспределение Пермь» о взыскании муниципальной гарантии 4 000 000 руб. (в удовлетворении иска отказано).</w:t>
      </w:r>
    </w:p>
    <w:p w:rsidR="00FB3ACC" w:rsidRDefault="00FB3ACC" w:rsidP="00246F00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 по иску конкурсного управляющего МУП ЖКХ пос. Углеуральского о взыскании долга за ЖКУ 17 000 000 руб. (удовлетворено частично 250 000 руб.;</w:t>
      </w:r>
    </w:p>
    <w:p w:rsidR="00F318C1" w:rsidRDefault="00F318C1" w:rsidP="00F3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9B9">
        <w:rPr>
          <w:rFonts w:ascii="Times New Roman" w:hAnsi="Times New Roman" w:cs="Times New Roman"/>
          <w:sz w:val="28"/>
          <w:szCs w:val="28"/>
        </w:rPr>
        <w:t>дело по иску конкурсного управляющего МУП ЖКХ пос. Широковский о признании сделки недействительной и взыскании 5 000 000 руб. (в удовлетворении иска отказано);</w:t>
      </w:r>
    </w:p>
    <w:p w:rsidR="009F7761" w:rsidRDefault="00F318C1" w:rsidP="0021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9B9">
        <w:rPr>
          <w:rFonts w:ascii="Times New Roman" w:hAnsi="Times New Roman" w:cs="Times New Roman"/>
          <w:sz w:val="28"/>
          <w:szCs w:val="28"/>
        </w:rPr>
        <w:t>дела по искам Администрации к МУП «ГАТП» о взыскании реинвестированных средств 4 000 000 руб. (иски удовлетворены)</w:t>
      </w:r>
      <w:r w:rsidR="006A5422">
        <w:rPr>
          <w:rFonts w:ascii="Times New Roman" w:hAnsi="Times New Roman" w:cs="Times New Roman"/>
          <w:sz w:val="28"/>
          <w:szCs w:val="28"/>
        </w:rPr>
        <w:t>;</w:t>
      </w:r>
    </w:p>
    <w:p w:rsidR="006A5422" w:rsidRDefault="006A5422" w:rsidP="0021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дела по искам </w:t>
      </w:r>
      <w:r w:rsidR="00261CBF">
        <w:rPr>
          <w:rFonts w:ascii="Times New Roman" w:hAnsi="Times New Roman" w:cs="Times New Roman"/>
          <w:sz w:val="28"/>
          <w:szCs w:val="28"/>
        </w:rPr>
        <w:t>об изъятии жилых помещений и уплате выкупной цены (на общую сумму 4 500 000 руб.</w:t>
      </w:r>
      <w:r w:rsidR="000762FE">
        <w:rPr>
          <w:rFonts w:ascii="Times New Roman" w:hAnsi="Times New Roman" w:cs="Times New Roman"/>
          <w:sz w:val="28"/>
          <w:szCs w:val="28"/>
        </w:rPr>
        <w:t xml:space="preserve">; </w:t>
      </w:r>
      <w:r w:rsidR="00261CBF">
        <w:rPr>
          <w:rFonts w:ascii="Times New Roman" w:hAnsi="Times New Roman" w:cs="Times New Roman"/>
          <w:sz w:val="28"/>
          <w:szCs w:val="28"/>
        </w:rPr>
        <w:t xml:space="preserve">иски удовлетворены частично на общую сумму </w:t>
      </w:r>
      <w:r w:rsidR="000762FE">
        <w:rPr>
          <w:rFonts w:ascii="Times New Roman" w:hAnsi="Times New Roman" w:cs="Times New Roman"/>
          <w:sz w:val="28"/>
          <w:szCs w:val="28"/>
        </w:rPr>
        <w:t>1 545 000 руб.);</w:t>
      </w:r>
    </w:p>
    <w:p w:rsidR="000762FE" w:rsidRDefault="000762FE" w:rsidP="0021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 по заявлению Администрации об отсрочке исполнения решения суда о взыскании 31 200 000 руб. (удовлетворено частично на срок 13 месяцев; повторно направлено заявление о рассрочке на срок до 3 лет).</w:t>
      </w:r>
    </w:p>
    <w:p w:rsidR="009F7761" w:rsidRDefault="009F7761" w:rsidP="00F3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55" w:rsidRDefault="000762FE" w:rsidP="00F318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(по сравнению с 2014 годом)  </w:t>
      </w:r>
      <w:r w:rsidR="009F7761">
        <w:rPr>
          <w:rFonts w:ascii="Times New Roman" w:hAnsi="Times New Roman" w:cs="Times New Roman"/>
          <w:color w:val="000000"/>
          <w:sz w:val="28"/>
          <w:szCs w:val="28"/>
        </w:rPr>
        <w:t>имеется тенденция к увеличению судебных дел</w:t>
      </w:r>
      <w:r>
        <w:rPr>
          <w:rFonts w:ascii="Times New Roman" w:hAnsi="Times New Roman" w:cs="Times New Roman"/>
          <w:color w:val="000000"/>
          <w:sz w:val="28"/>
          <w:szCs w:val="28"/>
        </w:rPr>
        <w:t>, рассматриваемых в судах г. Перми</w:t>
      </w:r>
      <w:r w:rsidR="00BC1434">
        <w:rPr>
          <w:rFonts w:ascii="Times New Roman" w:hAnsi="Times New Roman" w:cs="Times New Roman"/>
          <w:color w:val="000000"/>
          <w:sz w:val="28"/>
          <w:szCs w:val="28"/>
        </w:rPr>
        <w:t xml:space="preserve">, вследствие чего специалисты правового управления еженедельно выезжали в командировки в г. Пермь.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в 2015 году</w:t>
      </w:r>
      <w:r w:rsidR="00E37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434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рассматривались </w:t>
      </w:r>
      <w:r w:rsidR="00E37438">
        <w:rPr>
          <w:rFonts w:ascii="Times New Roman" w:hAnsi="Times New Roman" w:cs="Times New Roman"/>
          <w:color w:val="000000"/>
          <w:sz w:val="28"/>
          <w:szCs w:val="28"/>
        </w:rPr>
        <w:t>более крупные</w:t>
      </w:r>
      <w:r w:rsidR="00BC14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7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434">
        <w:rPr>
          <w:rFonts w:ascii="Times New Roman" w:hAnsi="Times New Roman" w:cs="Times New Roman"/>
          <w:color w:val="000000"/>
          <w:sz w:val="28"/>
          <w:szCs w:val="28"/>
        </w:rPr>
        <w:t xml:space="preserve">трудоемкие </w:t>
      </w:r>
      <w:r w:rsidR="00E37438">
        <w:rPr>
          <w:rFonts w:ascii="Times New Roman" w:hAnsi="Times New Roman" w:cs="Times New Roman"/>
          <w:color w:val="000000"/>
          <w:sz w:val="28"/>
          <w:szCs w:val="28"/>
        </w:rPr>
        <w:t>дела</w:t>
      </w:r>
      <w:r w:rsidR="00BC1434">
        <w:rPr>
          <w:rFonts w:ascii="Times New Roman" w:hAnsi="Times New Roman" w:cs="Times New Roman"/>
          <w:color w:val="000000"/>
          <w:sz w:val="28"/>
          <w:szCs w:val="28"/>
        </w:rPr>
        <w:t xml:space="preserve">, количество судебных заседаний по которым варьировалось от 2 до 6 с/з по одному делу.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3001" w:rsidRDefault="005F3001" w:rsidP="005F3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01" w:rsidRDefault="005F3001" w:rsidP="005F3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01" w:rsidRDefault="005F3001" w:rsidP="005F3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01" w:rsidRDefault="005F3001" w:rsidP="005F3001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Я.Г. Матюшина</w:t>
      </w:r>
    </w:p>
    <w:p w:rsidR="00C97209" w:rsidRDefault="00C97209" w:rsidP="00F3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8C1" w:rsidRPr="00F318C1" w:rsidRDefault="00F318C1" w:rsidP="00F318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8C1" w:rsidRPr="00F318C1" w:rsidRDefault="00F318C1" w:rsidP="00F318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7FB9" w:rsidRPr="00087FB9" w:rsidRDefault="00087FB9" w:rsidP="00246F00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CAC" w:rsidRDefault="007D57FA" w:rsidP="00246F00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C5F" w:rsidRDefault="00CA3C5F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199" w:rsidRDefault="00441199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199" w:rsidRDefault="00441199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199" w:rsidRDefault="00441199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209" w:rsidRDefault="00881C7F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0427" w:rsidRDefault="00CD0427" w:rsidP="004B058A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58A" w:rsidRPr="000B6D67" w:rsidRDefault="004B058A" w:rsidP="000B6D67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D67" w:rsidRDefault="000B6D67" w:rsidP="003F0D36">
      <w:pPr>
        <w:spacing w:after="0" w:line="36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D67" w:rsidRPr="00240620" w:rsidRDefault="000B6D67" w:rsidP="003F0D36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B6D67" w:rsidRPr="00240620" w:rsidSect="001E0242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79B" w:rsidRDefault="006A779B" w:rsidP="00C33E94">
      <w:pPr>
        <w:spacing w:after="0" w:line="240" w:lineRule="auto"/>
      </w:pPr>
      <w:r>
        <w:separator/>
      </w:r>
    </w:p>
  </w:endnote>
  <w:endnote w:type="continuationSeparator" w:id="1">
    <w:p w:rsidR="006A779B" w:rsidRDefault="006A779B" w:rsidP="00C3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7002"/>
    </w:sdtPr>
    <w:sdtContent>
      <w:p w:rsidR="00261CBF" w:rsidRDefault="00AC3608">
        <w:pPr>
          <w:pStyle w:val="aa"/>
          <w:jc w:val="center"/>
        </w:pPr>
        <w:fldSimple w:instr=" PAGE   \* MERGEFORMAT ">
          <w:r w:rsidR="004961B6">
            <w:rPr>
              <w:noProof/>
            </w:rPr>
            <w:t>4</w:t>
          </w:r>
        </w:fldSimple>
      </w:p>
    </w:sdtContent>
  </w:sdt>
  <w:p w:rsidR="00261CBF" w:rsidRDefault="00261C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79B" w:rsidRDefault="006A779B" w:rsidP="00C33E94">
      <w:pPr>
        <w:spacing w:after="0" w:line="240" w:lineRule="auto"/>
      </w:pPr>
      <w:r>
        <w:separator/>
      </w:r>
    </w:p>
  </w:footnote>
  <w:footnote w:type="continuationSeparator" w:id="1">
    <w:p w:rsidR="006A779B" w:rsidRDefault="006A779B" w:rsidP="00C33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620"/>
    <w:rsid w:val="000762FE"/>
    <w:rsid w:val="00087FB9"/>
    <w:rsid w:val="000B133A"/>
    <w:rsid w:val="000B6D67"/>
    <w:rsid w:val="000B6FF7"/>
    <w:rsid w:val="000C553E"/>
    <w:rsid w:val="000D1F0F"/>
    <w:rsid w:val="000D5971"/>
    <w:rsid w:val="000E1375"/>
    <w:rsid w:val="00100DFC"/>
    <w:rsid w:val="00113651"/>
    <w:rsid w:val="00115E2F"/>
    <w:rsid w:val="001503AC"/>
    <w:rsid w:val="00157B5E"/>
    <w:rsid w:val="001D63AE"/>
    <w:rsid w:val="001E0242"/>
    <w:rsid w:val="001F193C"/>
    <w:rsid w:val="001F1FAB"/>
    <w:rsid w:val="00216411"/>
    <w:rsid w:val="0021749F"/>
    <w:rsid w:val="00223850"/>
    <w:rsid w:val="002328F8"/>
    <w:rsid w:val="00237117"/>
    <w:rsid w:val="00240620"/>
    <w:rsid w:val="00246F00"/>
    <w:rsid w:val="00261CBF"/>
    <w:rsid w:val="00294491"/>
    <w:rsid w:val="002D16B0"/>
    <w:rsid w:val="002D3070"/>
    <w:rsid w:val="002E2B1A"/>
    <w:rsid w:val="002E5BF4"/>
    <w:rsid w:val="002F5D98"/>
    <w:rsid w:val="00333893"/>
    <w:rsid w:val="0034107D"/>
    <w:rsid w:val="0035347E"/>
    <w:rsid w:val="00355E32"/>
    <w:rsid w:val="00386007"/>
    <w:rsid w:val="00394F0E"/>
    <w:rsid w:val="00396AA5"/>
    <w:rsid w:val="003A5055"/>
    <w:rsid w:val="003C5A61"/>
    <w:rsid w:val="003D0FF0"/>
    <w:rsid w:val="003F0D36"/>
    <w:rsid w:val="00441199"/>
    <w:rsid w:val="004429B9"/>
    <w:rsid w:val="004454F3"/>
    <w:rsid w:val="00457B41"/>
    <w:rsid w:val="00483C10"/>
    <w:rsid w:val="004961B6"/>
    <w:rsid w:val="004B058A"/>
    <w:rsid w:val="004B07B6"/>
    <w:rsid w:val="004B4F76"/>
    <w:rsid w:val="004C4697"/>
    <w:rsid w:val="004D1289"/>
    <w:rsid w:val="004E72B6"/>
    <w:rsid w:val="004F6301"/>
    <w:rsid w:val="00540032"/>
    <w:rsid w:val="00554AEC"/>
    <w:rsid w:val="00564CAC"/>
    <w:rsid w:val="005A218D"/>
    <w:rsid w:val="005A6C4C"/>
    <w:rsid w:val="005B37C6"/>
    <w:rsid w:val="005D7A7E"/>
    <w:rsid w:val="005F3001"/>
    <w:rsid w:val="00647B2B"/>
    <w:rsid w:val="00650C0B"/>
    <w:rsid w:val="0066524A"/>
    <w:rsid w:val="00697344"/>
    <w:rsid w:val="006A5422"/>
    <w:rsid w:val="006A779B"/>
    <w:rsid w:val="006D3209"/>
    <w:rsid w:val="00786790"/>
    <w:rsid w:val="007B459C"/>
    <w:rsid w:val="007B5AE7"/>
    <w:rsid w:val="007D57FA"/>
    <w:rsid w:val="00804D22"/>
    <w:rsid w:val="00856DC3"/>
    <w:rsid w:val="00863FD2"/>
    <w:rsid w:val="00864A30"/>
    <w:rsid w:val="00881C7F"/>
    <w:rsid w:val="00895183"/>
    <w:rsid w:val="008B20EF"/>
    <w:rsid w:val="008B5B0F"/>
    <w:rsid w:val="008C1716"/>
    <w:rsid w:val="008E3BAE"/>
    <w:rsid w:val="008F746E"/>
    <w:rsid w:val="00904437"/>
    <w:rsid w:val="00923BC2"/>
    <w:rsid w:val="009525C0"/>
    <w:rsid w:val="009543C0"/>
    <w:rsid w:val="00966CDD"/>
    <w:rsid w:val="009A6387"/>
    <w:rsid w:val="009C5327"/>
    <w:rsid w:val="009F7761"/>
    <w:rsid w:val="00A1613E"/>
    <w:rsid w:val="00A200BB"/>
    <w:rsid w:val="00A3475A"/>
    <w:rsid w:val="00A55BB4"/>
    <w:rsid w:val="00AA6422"/>
    <w:rsid w:val="00AC1FA2"/>
    <w:rsid w:val="00AC3608"/>
    <w:rsid w:val="00B473AF"/>
    <w:rsid w:val="00B53A77"/>
    <w:rsid w:val="00B77684"/>
    <w:rsid w:val="00B93D34"/>
    <w:rsid w:val="00BA14CD"/>
    <w:rsid w:val="00BA4570"/>
    <w:rsid w:val="00BC1434"/>
    <w:rsid w:val="00BC7602"/>
    <w:rsid w:val="00BD161F"/>
    <w:rsid w:val="00BD2C10"/>
    <w:rsid w:val="00BD3F29"/>
    <w:rsid w:val="00C02065"/>
    <w:rsid w:val="00C22ECE"/>
    <w:rsid w:val="00C31B2F"/>
    <w:rsid w:val="00C33E94"/>
    <w:rsid w:val="00C577C7"/>
    <w:rsid w:val="00C9170A"/>
    <w:rsid w:val="00C97209"/>
    <w:rsid w:val="00CA3C5F"/>
    <w:rsid w:val="00CA612E"/>
    <w:rsid w:val="00CB28F1"/>
    <w:rsid w:val="00CC5C81"/>
    <w:rsid w:val="00CD0427"/>
    <w:rsid w:val="00D409FA"/>
    <w:rsid w:val="00D45E88"/>
    <w:rsid w:val="00DE38FE"/>
    <w:rsid w:val="00E10A8D"/>
    <w:rsid w:val="00E14415"/>
    <w:rsid w:val="00E37438"/>
    <w:rsid w:val="00E93E84"/>
    <w:rsid w:val="00E96600"/>
    <w:rsid w:val="00EF6D6A"/>
    <w:rsid w:val="00F1478B"/>
    <w:rsid w:val="00F17F66"/>
    <w:rsid w:val="00F318C1"/>
    <w:rsid w:val="00F32437"/>
    <w:rsid w:val="00F364BA"/>
    <w:rsid w:val="00F5181D"/>
    <w:rsid w:val="00F664AD"/>
    <w:rsid w:val="00FA2828"/>
    <w:rsid w:val="00FA2A96"/>
    <w:rsid w:val="00FB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33E9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3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E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3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3E94"/>
  </w:style>
  <w:style w:type="paragraph" w:styleId="aa">
    <w:name w:val="footer"/>
    <w:basedOn w:val="a"/>
    <w:link w:val="ab"/>
    <w:uiPriority w:val="99"/>
    <w:unhideWhenUsed/>
    <w:rsid w:val="00C3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6CF9C-974F-4FD7-BF4C-9FD4B2B7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Админестрация</dc:creator>
  <cp:lastModifiedBy>Пользователь</cp:lastModifiedBy>
  <cp:revision>113</cp:revision>
  <cp:lastPrinted>2015-04-03T11:38:00Z</cp:lastPrinted>
  <dcterms:created xsi:type="dcterms:W3CDTF">2015-04-02T09:01:00Z</dcterms:created>
  <dcterms:modified xsi:type="dcterms:W3CDTF">2016-03-25T04:58:00Z</dcterms:modified>
</cp:coreProperties>
</file>